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6F" w:rsidRPr="00DB1475" w:rsidRDefault="00A35CC4" w:rsidP="00DB1475">
      <w:pPr>
        <w:jc w:val="center"/>
        <w:rPr>
          <w:rFonts w:ascii="Tempus Sans ITC" w:hAnsi="Tempus Sans ITC"/>
          <w:b/>
          <w:sz w:val="56"/>
        </w:rPr>
      </w:pPr>
      <w:r w:rsidRPr="00DB1475">
        <w:rPr>
          <w:rFonts w:ascii="Tempus Sans ITC" w:hAnsi="Tempus Sans ITC"/>
          <w:b/>
          <w:sz w:val="56"/>
        </w:rPr>
        <w:t>Modern Romeo and Juliet</w:t>
      </w:r>
    </w:p>
    <w:p w:rsidR="00A35CC4" w:rsidRPr="00DB1475" w:rsidRDefault="00A35CC4">
      <w:pPr>
        <w:rPr>
          <w:rFonts w:ascii="Tempus Sans ITC" w:hAnsi="Tempus Sans ITC"/>
          <w:sz w:val="24"/>
        </w:rPr>
      </w:pPr>
      <w:r w:rsidRPr="00DB1475">
        <w:rPr>
          <w:rFonts w:ascii="Tempus Sans ITC" w:hAnsi="Tempus Sans ITC"/>
          <w:sz w:val="24"/>
        </w:rPr>
        <w:t>In order to pick an article that will be useful during the test, you must be sure the article is worth referencing and can support your argument in your essay. Use the checklist below to decide whether or not to incorporate an article into your fi</w:t>
      </w:r>
      <w:bookmarkStart w:id="0" w:name="_GoBack"/>
      <w:bookmarkEnd w:id="0"/>
      <w:r w:rsidRPr="00DB1475">
        <w:rPr>
          <w:rFonts w:ascii="Tempus Sans ITC" w:hAnsi="Tempus Sans ITC"/>
          <w:sz w:val="24"/>
        </w:rPr>
        <w:t>nal essay.</w:t>
      </w:r>
    </w:p>
    <w:p w:rsidR="00A35CC4" w:rsidRPr="00DB1475" w:rsidRDefault="00A35CC4" w:rsidP="00DB1475">
      <w:pPr>
        <w:pStyle w:val="ListParagraph"/>
        <w:numPr>
          <w:ilvl w:val="0"/>
          <w:numId w:val="1"/>
        </w:numPr>
        <w:rPr>
          <w:rFonts w:ascii="Tempus Sans ITC" w:hAnsi="Tempus Sans ITC"/>
          <w:b/>
          <w:sz w:val="28"/>
        </w:rPr>
      </w:pPr>
      <w:r w:rsidRPr="00DB1475">
        <w:rPr>
          <w:rFonts w:ascii="Tempus Sans ITC" w:hAnsi="Tempus Sans ITC"/>
          <w:b/>
          <w:sz w:val="28"/>
        </w:rPr>
        <w:t>Does the article cite an author?</w:t>
      </w:r>
    </w:p>
    <w:p w:rsidR="00A35CC4" w:rsidRPr="00DB1475" w:rsidRDefault="00A35CC4" w:rsidP="00DB1475">
      <w:pPr>
        <w:pStyle w:val="ListParagraph"/>
        <w:numPr>
          <w:ilvl w:val="0"/>
          <w:numId w:val="1"/>
        </w:numPr>
        <w:rPr>
          <w:rFonts w:ascii="Tempus Sans ITC" w:hAnsi="Tempus Sans ITC"/>
          <w:b/>
          <w:sz w:val="28"/>
        </w:rPr>
      </w:pPr>
      <w:r w:rsidRPr="00DB1475">
        <w:rPr>
          <w:rFonts w:ascii="Tempus Sans ITC" w:hAnsi="Tempus Sans ITC"/>
          <w:b/>
          <w:sz w:val="28"/>
        </w:rPr>
        <w:t>When was the article written?</w:t>
      </w:r>
    </w:p>
    <w:p w:rsidR="00A35CC4" w:rsidRPr="00DB1475" w:rsidRDefault="00A35CC4" w:rsidP="00DB1475">
      <w:pPr>
        <w:pStyle w:val="ListParagraph"/>
        <w:numPr>
          <w:ilvl w:val="0"/>
          <w:numId w:val="1"/>
        </w:numPr>
        <w:rPr>
          <w:rFonts w:ascii="Tempus Sans ITC" w:hAnsi="Tempus Sans ITC"/>
          <w:b/>
          <w:sz w:val="28"/>
        </w:rPr>
      </w:pPr>
      <w:r w:rsidRPr="00DB1475">
        <w:rPr>
          <w:rFonts w:ascii="Tempus Sans ITC" w:hAnsi="Tempus Sans ITC"/>
          <w:b/>
          <w:sz w:val="28"/>
        </w:rPr>
        <w:t>Is the article longer than 250 words?</w:t>
      </w:r>
    </w:p>
    <w:p w:rsidR="00DB1475" w:rsidRPr="00DB1475" w:rsidRDefault="00DB1475" w:rsidP="00DB1475">
      <w:pPr>
        <w:pStyle w:val="ListParagraph"/>
        <w:numPr>
          <w:ilvl w:val="0"/>
          <w:numId w:val="1"/>
        </w:numPr>
        <w:rPr>
          <w:rFonts w:ascii="Tempus Sans ITC" w:hAnsi="Tempus Sans ITC"/>
          <w:b/>
          <w:sz w:val="28"/>
        </w:rPr>
      </w:pPr>
      <w:r w:rsidRPr="00DB1475">
        <w:rPr>
          <w:rFonts w:ascii="Tempus Sans ITC" w:hAnsi="Tempus Sans ITC"/>
          <w:b/>
          <w:sz w:val="28"/>
        </w:rPr>
        <w:t>Do you know how to cite this source using MLA standards?</w:t>
      </w:r>
    </w:p>
    <w:p w:rsidR="00DB1475" w:rsidRPr="00DB1475" w:rsidRDefault="00DB1475" w:rsidP="00DB1475">
      <w:pPr>
        <w:pStyle w:val="ListParagraph"/>
        <w:numPr>
          <w:ilvl w:val="0"/>
          <w:numId w:val="1"/>
        </w:numPr>
        <w:rPr>
          <w:rFonts w:ascii="Tempus Sans ITC" w:hAnsi="Tempus Sans ITC"/>
          <w:b/>
          <w:sz w:val="28"/>
        </w:rPr>
      </w:pPr>
      <w:r w:rsidRPr="00DB1475">
        <w:rPr>
          <w:rFonts w:ascii="Tempus Sans ITC" w:hAnsi="Tempus Sans ITC"/>
          <w:b/>
          <w:sz w:val="28"/>
        </w:rPr>
        <w:t xml:space="preserve">Are there more than two similarities to Shakespeare’s </w:t>
      </w:r>
      <w:r w:rsidRPr="00DB1475">
        <w:rPr>
          <w:rFonts w:ascii="Tempus Sans ITC" w:hAnsi="Tempus Sans ITC"/>
          <w:b/>
          <w:i/>
          <w:sz w:val="28"/>
        </w:rPr>
        <w:t>Romeo and Juliet</w:t>
      </w:r>
      <w:r w:rsidRPr="00DB1475">
        <w:rPr>
          <w:rFonts w:ascii="Tempus Sans ITC" w:hAnsi="Tempus Sans ITC"/>
          <w:b/>
          <w:sz w:val="28"/>
        </w:rPr>
        <w:t>?</w:t>
      </w:r>
    </w:p>
    <w:p w:rsidR="00DB1475" w:rsidRPr="00DB1475" w:rsidRDefault="00DB1475" w:rsidP="00DB1475">
      <w:pPr>
        <w:rPr>
          <w:rFonts w:ascii="Tempus Sans ITC" w:hAnsi="Tempus Sans ITC"/>
          <w:sz w:val="24"/>
        </w:rPr>
      </w:pPr>
      <w:r w:rsidRPr="00DB1475">
        <w:rPr>
          <w:rFonts w:ascii="Tempus Sans ITC" w:hAnsi="Tempus Sans ITC"/>
          <w:sz w:val="24"/>
        </w:rPr>
        <w:t xml:space="preserve">If you can answer yes to these questions, then you have successfully discovered an article for your essay at the end of this unit. </w:t>
      </w:r>
    </w:p>
    <w:sectPr w:rsidR="00DB1475" w:rsidRPr="00DB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2283E"/>
    <w:multiLevelType w:val="hybridMultilevel"/>
    <w:tmpl w:val="10E47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C4"/>
    <w:rsid w:val="00A35CC4"/>
    <w:rsid w:val="00BB186F"/>
    <w:rsid w:val="00DB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cp:revision>
  <dcterms:created xsi:type="dcterms:W3CDTF">2013-04-14T22:14:00Z</dcterms:created>
  <dcterms:modified xsi:type="dcterms:W3CDTF">2013-04-14T22:28:00Z</dcterms:modified>
</cp:coreProperties>
</file>